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E870" w14:textId="798DAE01" w:rsidR="00CB796C" w:rsidRPr="008D0E9B" w:rsidRDefault="008D0E9B" w:rsidP="008D0E9B">
      <w:pPr>
        <w:rPr>
          <w:rFonts w:ascii="Times New Roman"/>
          <w:sz w:val="20"/>
          <w:lang w:val="sv-SE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sv-SE"/>
        </w:rPr>
        <w:t xml:space="preserve">                   </w:t>
      </w:r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Upplevelse</w:t>
      </w:r>
      <w:r w:rsidR="00833715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paket 5/</w:t>
      </w:r>
      <w:proofErr w:type="gramStart"/>
      <w:r w:rsidR="00833715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7 -8</w:t>
      </w:r>
      <w:proofErr w:type="gramEnd"/>
      <w:r w:rsidR="00833715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/8</w:t>
      </w:r>
      <w:r w:rsidR="005061DC" w:rsidRPr="008D0E9B">
        <w:rPr>
          <w:rFonts w:ascii="Times New Roman"/>
          <w:sz w:val="20"/>
          <w:lang w:val="sv-SE"/>
        </w:rPr>
        <w:t xml:space="preserve">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02EA7957" wp14:editId="611006D1">
            <wp:extent cx="1965600" cy="774000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D68E" w14:textId="5A4F4382" w:rsidR="005061DC" w:rsidRPr="005061DC" w:rsidRDefault="005061DC" w:rsidP="005061DC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sz w:val="32"/>
          <w:szCs w:val="32"/>
          <w:lang w:val="sv-SE"/>
        </w:rPr>
      </w:pPr>
      <w:r w:rsidRPr="005061DC">
        <w:rPr>
          <w:rFonts w:ascii="Calibri" w:eastAsia="Calibri" w:hAnsi="Calibri" w:cs="Times New Roman"/>
          <w:b/>
          <w:bCs/>
          <w:sz w:val="36"/>
          <w:szCs w:val="36"/>
          <w:lang w:val="sv-SE"/>
        </w:rPr>
        <w:t xml:space="preserve">     </w:t>
      </w:r>
      <w:r>
        <w:rPr>
          <w:rFonts w:ascii="Calibri" w:eastAsia="Calibri" w:hAnsi="Calibri" w:cs="Times New Roman"/>
          <w:b/>
          <w:bCs/>
          <w:sz w:val="36"/>
          <w:szCs w:val="36"/>
          <w:lang w:val="sv-SE"/>
        </w:rPr>
        <w:t xml:space="preserve">            </w:t>
      </w:r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 xml:space="preserve">Med båten </w:t>
      </w:r>
      <w:proofErr w:type="spellStart"/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Eyja</w:t>
      </w:r>
      <w:proofErr w:type="spellEnd"/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 xml:space="preserve"> av </w:t>
      </w:r>
      <w:proofErr w:type="spellStart"/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>Hindö</w:t>
      </w:r>
      <w:proofErr w:type="spellEnd"/>
      <w:r w:rsidRPr="005061DC">
        <w:rPr>
          <w:rFonts w:ascii="Calibri" w:eastAsia="Calibri" w:hAnsi="Calibri" w:cs="Times New Roman"/>
          <w:b/>
          <w:bCs/>
          <w:sz w:val="32"/>
          <w:szCs w:val="32"/>
          <w:lang w:val="sv-SE"/>
        </w:rPr>
        <w:t xml:space="preserve"> o skepparen Lennart som guide.</w:t>
      </w:r>
    </w:p>
    <w:p w14:paraId="61A8EDF6" w14:textId="5FDD0E38" w:rsidR="005061DC" w:rsidRPr="005061DC" w:rsidRDefault="00ED612B" w:rsidP="00ED612B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b/>
          <w:bCs/>
          <w:color w:val="548DD4" w:themeColor="text2" w:themeTint="99"/>
          <w:lang w:val="sv-SE"/>
        </w:rPr>
      </w:pPr>
      <w:r>
        <w:rPr>
          <w:rFonts w:ascii="Calibri" w:eastAsia="Calibri" w:hAnsi="Calibri" w:cs="Times New Roman"/>
          <w:color w:val="0070C0"/>
          <w:sz w:val="36"/>
          <w:szCs w:val="36"/>
          <w:lang w:val="sv-SE"/>
        </w:rPr>
        <w:t xml:space="preserve">     1. </w:t>
      </w:r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Båtsafari mellan öar och kobbar, 1.5 timma. </w:t>
      </w:r>
      <w:proofErr w:type="spellStart"/>
      <w:proofErr w:type="gramStart"/>
      <w:r w:rsidR="008D0E9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Kaffe,festis</w:t>
      </w:r>
      <w:proofErr w:type="spellEnd"/>
      <w:proofErr w:type="gramEnd"/>
      <w:r w:rsidR="008D0E9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o</w:t>
      </w:r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glass </w:t>
      </w:r>
      <w:r w:rsidR="008D0E9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kan köpas </w:t>
      </w:r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på båten</w:t>
      </w:r>
      <w:r w:rsidR="005061DC" w:rsidRPr="005061DC">
        <w:rPr>
          <w:rFonts w:ascii="Calibri" w:eastAsia="Calibri" w:hAnsi="Calibri" w:cs="Times New Roman"/>
          <w:color w:val="548DD4" w:themeColor="text2" w:themeTint="99"/>
          <w:lang w:val="sv-SE"/>
        </w:rPr>
        <w:t>.</w:t>
      </w:r>
    </w:p>
    <w:p w14:paraId="28BDD12F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10.00 Avgång från </w:t>
      </w:r>
      <w:proofErr w:type="spellStart"/>
      <w:r w:rsidRPr="005061DC">
        <w:rPr>
          <w:rFonts w:ascii="Calibri" w:eastAsia="Calibri" w:hAnsi="Calibri" w:cs="Times New Roman"/>
          <w:lang w:val="sv-SE"/>
        </w:rPr>
        <w:t>Hindös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brygga,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Kalvholems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Camping, Sankt Anna. Parkering finns där.</w:t>
      </w:r>
    </w:p>
    <w:p w14:paraId="150EB13F" w14:textId="7DA9D078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Vi stannar till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Ramsdals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brygga 10.10 sen går turen runt </w:t>
      </w:r>
      <w:proofErr w:type="spellStart"/>
      <w:r w:rsidRPr="005061DC">
        <w:rPr>
          <w:rFonts w:ascii="Calibri" w:eastAsia="Calibri" w:hAnsi="Calibri" w:cs="Times New Roman"/>
          <w:lang w:val="sv-SE"/>
        </w:rPr>
        <w:t>Hindö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vidare mot Lusholmen och runt </w:t>
      </w:r>
      <w:proofErr w:type="spellStart"/>
      <w:r w:rsidRPr="005061DC">
        <w:rPr>
          <w:rFonts w:ascii="Calibri" w:eastAsia="Calibri" w:hAnsi="Calibri" w:cs="Times New Roman"/>
          <w:lang w:val="sv-SE"/>
        </w:rPr>
        <w:t>Tväsäck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, du kommer att se betande djur på öarna, fiskegarn, fåglar, vackra holmar och klippor. Vi avslutar med </w:t>
      </w:r>
      <w:r w:rsidR="00833715">
        <w:rPr>
          <w:rFonts w:ascii="Calibri" w:eastAsia="Calibri" w:hAnsi="Calibri" w:cs="Times New Roman"/>
          <w:lang w:val="sv-SE"/>
        </w:rPr>
        <w:t>ett 10 min</w:t>
      </w:r>
      <w:r w:rsidRPr="005061DC">
        <w:rPr>
          <w:rFonts w:ascii="Calibri" w:eastAsia="Calibri" w:hAnsi="Calibri" w:cs="Times New Roman"/>
          <w:lang w:val="sv-SE"/>
        </w:rPr>
        <w:t xml:space="preserve"> st</w:t>
      </w:r>
      <w:r w:rsidR="00833715">
        <w:rPr>
          <w:rFonts w:ascii="Calibri" w:eastAsia="Calibri" w:hAnsi="Calibri" w:cs="Times New Roman"/>
          <w:lang w:val="sv-SE"/>
        </w:rPr>
        <w:t>opp</w:t>
      </w:r>
      <w:r w:rsidRPr="005061DC">
        <w:rPr>
          <w:rFonts w:ascii="Calibri" w:eastAsia="Calibri" w:hAnsi="Calibri" w:cs="Times New Roman"/>
          <w:lang w:val="sv-SE"/>
        </w:rPr>
        <w:t xml:space="preserve"> och mata</w:t>
      </w:r>
      <w:r w:rsidR="00833715">
        <w:rPr>
          <w:rFonts w:ascii="Calibri" w:eastAsia="Calibri" w:hAnsi="Calibri" w:cs="Times New Roman"/>
          <w:lang w:val="sv-SE"/>
        </w:rPr>
        <w:t>r</w:t>
      </w:r>
      <w:r w:rsidRPr="005061DC">
        <w:rPr>
          <w:rFonts w:ascii="Calibri" w:eastAsia="Calibri" w:hAnsi="Calibri" w:cs="Times New Roman"/>
          <w:lang w:val="sv-SE"/>
        </w:rPr>
        <w:t xml:space="preserve"> getterna på ön </w:t>
      </w:r>
      <w:proofErr w:type="spellStart"/>
      <w:r w:rsidRPr="005061DC">
        <w:rPr>
          <w:rFonts w:ascii="Calibri" w:eastAsia="Calibri" w:hAnsi="Calibri" w:cs="Times New Roman"/>
          <w:lang w:val="sv-SE"/>
        </w:rPr>
        <w:t>Krösaholmen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med lite knäckebröd. Åter där vi startade 11.30.</w:t>
      </w:r>
    </w:p>
    <w:p w14:paraId="2F1AC746" w14:textId="777891C3" w:rsid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Pris 300 kr / vuxen, Barn mellan 2-10 </w:t>
      </w:r>
      <w:proofErr w:type="gramStart"/>
      <w:r w:rsidRPr="005061DC">
        <w:rPr>
          <w:rFonts w:ascii="Calibri" w:eastAsia="Calibri" w:hAnsi="Calibri" w:cs="Times New Roman"/>
          <w:lang w:val="sv-SE"/>
        </w:rPr>
        <w:t>år ,</w:t>
      </w:r>
      <w:proofErr w:type="gramEnd"/>
      <w:r w:rsidRPr="005061DC">
        <w:rPr>
          <w:rFonts w:ascii="Calibri" w:eastAsia="Calibri" w:hAnsi="Calibri" w:cs="Times New Roman"/>
          <w:lang w:val="sv-SE"/>
        </w:rPr>
        <w:t xml:space="preserve"> 150 kr.  Barn under 2 år gratis, barnvagn går lätt att ta med, gratis</w:t>
      </w:r>
      <w:proofErr w:type="gramStart"/>
      <w:r w:rsidRPr="005061DC">
        <w:rPr>
          <w:rFonts w:ascii="Calibri" w:eastAsia="Calibri" w:hAnsi="Calibri" w:cs="Times New Roman"/>
          <w:lang w:val="sv-SE"/>
        </w:rPr>
        <w:t xml:space="preserve">. </w:t>
      </w:r>
      <w:r w:rsidR="00ED612B">
        <w:rPr>
          <w:rFonts w:ascii="Calibri" w:eastAsia="Calibri" w:hAnsi="Calibri" w:cs="Times New Roman"/>
          <w:lang w:val="sv-SE"/>
        </w:rPr>
        <w:t>.</w:t>
      </w:r>
      <w:proofErr w:type="gramEnd"/>
      <w:r w:rsidR="00ED612B">
        <w:rPr>
          <w:rFonts w:ascii="Calibri" w:eastAsia="Calibri" w:hAnsi="Calibri" w:cs="Times New Roman"/>
          <w:lang w:val="sv-SE"/>
        </w:rPr>
        <w:t xml:space="preserve"> </w:t>
      </w:r>
      <w:r w:rsidRPr="005061DC">
        <w:rPr>
          <w:rFonts w:ascii="Calibri" w:eastAsia="Calibri" w:hAnsi="Calibri" w:cs="Times New Roman"/>
          <w:color w:val="0070C0"/>
          <w:lang w:val="sv-SE"/>
        </w:rPr>
        <w:t>Ta gärna med cykel eller kajak</w:t>
      </w:r>
      <w:r w:rsidRPr="005061DC">
        <w:rPr>
          <w:rFonts w:ascii="Calibri" w:eastAsia="Calibri" w:hAnsi="Calibri" w:cs="Times New Roman"/>
          <w:lang w:val="sv-SE"/>
        </w:rPr>
        <w:t>.  tillägg 50kr /st. Då kan ni välja och stiga av på annan plats.</w:t>
      </w:r>
    </w:p>
    <w:p w14:paraId="677CE0A5" w14:textId="77777777" w:rsidR="008D0E9B" w:rsidRPr="005061DC" w:rsidRDefault="008D0E9B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</w:p>
    <w:p w14:paraId="75649951" w14:textId="3E775D1A" w:rsidR="005061DC" w:rsidRPr="005061DC" w:rsidRDefault="00ED612B" w:rsidP="00ED612B">
      <w:pPr>
        <w:widowControl/>
        <w:autoSpaceDE/>
        <w:autoSpaceDN/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  <w:color w:val="0070C0"/>
          <w:sz w:val="36"/>
          <w:szCs w:val="36"/>
          <w:lang w:val="sv-SE"/>
        </w:rPr>
      </w:pPr>
      <w:r w:rsidRPr="00ED612B">
        <w:rPr>
          <w:rFonts w:ascii="Calibri" w:eastAsia="Calibri" w:hAnsi="Calibri" w:cs="Times New Roman"/>
          <w:color w:val="0070C0"/>
          <w:sz w:val="36"/>
          <w:szCs w:val="36"/>
          <w:lang w:val="sv-SE"/>
        </w:rPr>
        <w:t>2</w:t>
      </w:r>
      <w:r>
        <w:rPr>
          <w:rFonts w:ascii="Calibri" w:eastAsia="Calibri" w:hAnsi="Calibri" w:cs="Times New Roman"/>
          <w:color w:val="0070C0"/>
          <w:sz w:val="36"/>
          <w:szCs w:val="36"/>
          <w:lang w:val="sv-SE"/>
        </w:rPr>
        <w:t xml:space="preserve">. </w:t>
      </w:r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Långtur med båten </w:t>
      </w:r>
      <w:proofErr w:type="spellStart"/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Eyja</w:t>
      </w:r>
      <w:proofErr w:type="spellEnd"/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av </w:t>
      </w:r>
      <w:proofErr w:type="spellStart"/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Hindö</w:t>
      </w:r>
      <w:proofErr w:type="spellEnd"/>
      <w:r w:rsidR="005061DC" w:rsidRPr="005061DC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till Lagnöbron, tur på 4,5 timme.</w:t>
      </w:r>
    </w:p>
    <w:p w14:paraId="2F5AB4F5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Avgång 11.30 från </w:t>
      </w:r>
      <w:proofErr w:type="spellStart"/>
      <w:r w:rsidRPr="005061DC">
        <w:rPr>
          <w:rFonts w:ascii="Calibri" w:eastAsia="Calibri" w:hAnsi="Calibri" w:cs="Times New Roman"/>
          <w:lang w:val="sv-SE"/>
        </w:rPr>
        <w:t>Hindös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brygga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Kalvholmens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Camping, Sankt Anna. Parkering finns där.</w:t>
      </w:r>
    </w:p>
    <w:p w14:paraId="45DCF0A6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Vi stannar till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Ramsdals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brygga 11.40 och går ut mot Finnfjärden förbi fina holmar och kobbar. Passerar i sundet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Svensmarö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upp till Lagnöbron där vi är ca 12.30. Här kan ni välja att gå av och promenera till Turistinformationen </w:t>
      </w:r>
      <w:proofErr w:type="spellStart"/>
      <w:r w:rsidRPr="005061DC">
        <w:rPr>
          <w:rFonts w:ascii="Calibri" w:eastAsia="Calibri" w:hAnsi="Calibri" w:cs="Times New Roman"/>
          <w:lang w:val="sv-SE"/>
        </w:rPr>
        <w:t>Edgards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på Lagnö, utställning och fika offentliga toaletter. Ni kan även gå mot </w:t>
      </w:r>
      <w:proofErr w:type="spellStart"/>
      <w:r w:rsidRPr="005061DC">
        <w:rPr>
          <w:rFonts w:ascii="Calibri" w:eastAsia="Calibri" w:hAnsi="Calibri" w:cs="Times New Roman"/>
          <w:lang w:val="sv-SE"/>
        </w:rPr>
        <w:t>våffleri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, </w:t>
      </w:r>
      <w:proofErr w:type="spellStart"/>
      <w:r w:rsidRPr="005061DC">
        <w:rPr>
          <w:rFonts w:ascii="Calibri" w:eastAsia="Calibri" w:hAnsi="Calibri" w:cs="Times New Roman"/>
          <w:lang w:val="sv-SE"/>
        </w:rPr>
        <w:t>sjömack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, upp på bron för utsikt, välja att äta på Sankt Annagården. Båten går åter </w:t>
      </w:r>
      <w:proofErr w:type="spellStart"/>
      <w:r w:rsidRPr="005061DC">
        <w:rPr>
          <w:rFonts w:ascii="Calibri" w:eastAsia="Calibri" w:hAnsi="Calibri" w:cs="Times New Roman"/>
          <w:lang w:val="sv-SE"/>
        </w:rPr>
        <w:t>kl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14.45. Här sitter ni och ser Skaftö, </w:t>
      </w:r>
      <w:proofErr w:type="spellStart"/>
      <w:r w:rsidRPr="005061DC">
        <w:rPr>
          <w:rFonts w:ascii="Calibri" w:eastAsia="Calibri" w:hAnsi="Calibri" w:cs="Times New Roman"/>
          <w:lang w:val="sv-SE"/>
        </w:rPr>
        <w:t>Röskär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, </w:t>
      </w:r>
      <w:proofErr w:type="spellStart"/>
      <w:r w:rsidRPr="005061DC">
        <w:rPr>
          <w:rFonts w:ascii="Calibri" w:eastAsia="Calibri" w:hAnsi="Calibri" w:cs="Times New Roman"/>
          <w:lang w:val="sv-SE"/>
        </w:rPr>
        <w:t>Hindö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</w:t>
      </w:r>
      <w:proofErr w:type="gramStart"/>
      <w:r w:rsidRPr="005061DC">
        <w:rPr>
          <w:rFonts w:ascii="Calibri" w:eastAsia="Calibri" w:hAnsi="Calibri" w:cs="Times New Roman"/>
          <w:lang w:val="sv-SE"/>
        </w:rPr>
        <w:t>m.m.</w:t>
      </w:r>
      <w:proofErr w:type="gramEnd"/>
      <w:r w:rsidRPr="005061DC">
        <w:rPr>
          <w:rFonts w:ascii="Calibri" w:eastAsia="Calibri" w:hAnsi="Calibri" w:cs="Times New Roman"/>
          <w:lang w:val="sv-SE"/>
        </w:rPr>
        <w:t xml:space="preserve"> Ankomst </w:t>
      </w:r>
      <w:proofErr w:type="spellStart"/>
      <w:r w:rsidRPr="005061DC">
        <w:rPr>
          <w:rFonts w:ascii="Calibri" w:eastAsia="Calibri" w:hAnsi="Calibri" w:cs="Times New Roman"/>
          <w:lang w:val="sv-SE"/>
        </w:rPr>
        <w:t>Ramsdal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15.45. Ankomst </w:t>
      </w:r>
      <w:proofErr w:type="spellStart"/>
      <w:r w:rsidRPr="005061DC">
        <w:rPr>
          <w:rFonts w:ascii="Calibri" w:eastAsia="Calibri" w:hAnsi="Calibri" w:cs="Times New Roman"/>
          <w:lang w:val="sv-SE"/>
        </w:rPr>
        <w:t>Hindö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bryggan, </w:t>
      </w:r>
      <w:proofErr w:type="spellStart"/>
      <w:r w:rsidRPr="005061DC">
        <w:rPr>
          <w:rFonts w:ascii="Calibri" w:eastAsia="Calibri" w:hAnsi="Calibri" w:cs="Times New Roman"/>
          <w:lang w:val="sv-SE"/>
        </w:rPr>
        <w:t>Kalvholmens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Camping </w:t>
      </w:r>
      <w:proofErr w:type="spellStart"/>
      <w:r w:rsidRPr="005061DC">
        <w:rPr>
          <w:rFonts w:ascii="Calibri" w:eastAsia="Calibri" w:hAnsi="Calibri" w:cs="Times New Roman"/>
          <w:lang w:val="sv-SE"/>
        </w:rPr>
        <w:t>kl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16.00. Pris </w:t>
      </w:r>
    </w:p>
    <w:p w14:paraId="16D51898" w14:textId="1EE691B4" w:rsidR="005061DC" w:rsidRPr="005061DC" w:rsidRDefault="00ED612B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 xml:space="preserve">Pris </w:t>
      </w:r>
      <w:r w:rsidR="005061DC" w:rsidRPr="005061DC">
        <w:rPr>
          <w:rFonts w:ascii="Calibri" w:eastAsia="Calibri" w:hAnsi="Calibri" w:cs="Times New Roman"/>
          <w:lang w:val="sv-SE"/>
        </w:rPr>
        <w:t xml:space="preserve">450 kr / </w:t>
      </w:r>
      <w:proofErr w:type="gramStart"/>
      <w:r w:rsidR="005061DC" w:rsidRPr="005061DC">
        <w:rPr>
          <w:rFonts w:ascii="Calibri" w:eastAsia="Calibri" w:hAnsi="Calibri" w:cs="Times New Roman"/>
          <w:lang w:val="sv-SE"/>
        </w:rPr>
        <w:t>vuxen ,</w:t>
      </w:r>
      <w:proofErr w:type="gramEnd"/>
      <w:r w:rsidR="005061DC" w:rsidRPr="005061DC">
        <w:rPr>
          <w:rFonts w:ascii="Calibri" w:eastAsia="Calibri" w:hAnsi="Calibri" w:cs="Times New Roman"/>
          <w:lang w:val="sv-SE"/>
        </w:rPr>
        <w:t xml:space="preserve"> Barn mellan 2-10 år , 150 kr.  Barn under 2 år gratis, barnvagn går lätt att ta med, gratis. </w:t>
      </w:r>
      <w:r w:rsidR="005061DC" w:rsidRPr="005061DC">
        <w:rPr>
          <w:rFonts w:ascii="Calibri" w:eastAsia="Calibri" w:hAnsi="Calibri" w:cs="Times New Roman"/>
          <w:color w:val="0070C0"/>
          <w:lang w:val="sv-SE"/>
        </w:rPr>
        <w:t>Ta gärna med cykel eller kajak</w:t>
      </w:r>
      <w:r w:rsidR="005061DC" w:rsidRPr="005061DC">
        <w:rPr>
          <w:rFonts w:ascii="Calibri" w:eastAsia="Calibri" w:hAnsi="Calibri" w:cs="Times New Roman"/>
          <w:lang w:val="sv-SE"/>
        </w:rPr>
        <w:t>.  tillägg 50kr /st.</w:t>
      </w:r>
    </w:p>
    <w:p w14:paraId="081D3878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</w:p>
    <w:p w14:paraId="640BFE60" w14:textId="2235A607" w:rsidR="005061DC" w:rsidRPr="00ED612B" w:rsidRDefault="00ED612B" w:rsidP="00ED612B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b/>
          <w:bCs/>
          <w:color w:val="0070C0"/>
          <w:sz w:val="28"/>
          <w:szCs w:val="28"/>
          <w:lang w:val="sv-SE"/>
        </w:rPr>
      </w:pPr>
      <w:r>
        <w:rPr>
          <w:rFonts w:ascii="Calibri" w:eastAsia="Calibri" w:hAnsi="Calibri" w:cs="Times New Roman"/>
          <w:color w:val="0070C0"/>
          <w:sz w:val="36"/>
          <w:szCs w:val="36"/>
          <w:lang w:val="sv-SE"/>
        </w:rPr>
        <w:t xml:space="preserve">    </w:t>
      </w:r>
      <w:r w:rsidRPr="00ED612B">
        <w:rPr>
          <w:rFonts w:ascii="Calibri" w:eastAsia="Calibri" w:hAnsi="Calibri" w:cs="Times New Roman"/>
          <w:color w:val="0070C0"/>
          <w:sz w:val="36"/>
          <w:szCs w:val="36"/>
          <w:lang w:val="sv-SE"/>
        </w:rPr>
        <w:t>3</w:t>
      </w:r>
      <w:r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. </w:t>
      </w:r>
      <w:r w:rsidR="005061DC"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Båtsafari mellan öar och naturreservat, </w:t>
      </w:r>
      <w:proofErr w:type="gramStart"/>
      <w:r w:rsidR="005061DC"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1.5</w:t>
      </w:r>
      <w:proofErr w:type="gramEnd"/>
      <w:r w:rsidR="005061DC"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timme. </w:t>
      </w:r>
      <w:r w:rsidR="008D0E9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Dryck o</w:t>
      </w:r>
      <w:r w:rsidR="005061DC"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glass </w:t>
      </w:r>
      <w:r>
        <w:rPr>
          <w:rFonts w:ascii="Calibri" w:eastAsia="Calibri" w:hAnsi="Calibri" w:cs="Times New Roman"/>
          <w:color w:val="0070C0"/>
          <w:sz w:val="28"/>
          <w:szCs w:val="28"/>
          <w:lang w:val="sv-SE"/>
        </w:rPr>
        <w:t>kan</w:t>
      </w:r>
      <w:r w:rsidR="008D0E9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köpas</w:t>
      </w:r>
      <w:r w:rsidR="005061DC" w:rsidRPr="00ED612B">
        <w:rPr>
          <w:rFonts w:ascii="Calibri" w:eastAsia="Calibri" w:hAnsi="Calibri" w:cs="Times New Roman"/>
          <w:color w:val="0070C0"/>
          <w:sz w:val="28"/>
          <w:szCs w:val="28"/>
          <w:lang w:val="sv-SE"/>
        </w:rPr>
        <w:t xml:space="preserve"> på båten.</w:t>
      </w:r>
    </w:p>
    <w:p w14:paraId="3B2A9E37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 xml:space="preserve">Avgång </w:t>
      </w:r>
      <w:proofErr w:type="spellStart"/>
      <w:r w:rsidRPr="005061DC">
        <w:rPr>
          <w:rFonts w:ascii="Calibri" w:eastAsia="Calibri" w:hAnsi="Calibri" w:cs="Times New Roman"/>
          <w:lang w:val="sv-SE"/>
        </w:rPr>
        <w:t>Edgards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på Lagnös brygga </w:t>
      </w:r>
      <w:proofErr w:type="spellStart"/>
      <w:r w:rsidRPr="005061DC">
        <w:rPr>
          <w:rFonts w:ascii="Calibri" w:eastAsia="Calibri" w:hAnsi="Calibri" w:cs="Times New Roman"/>
          <w:lang w:val="sv-SE"/>
        </w:rPr>
        <w:t>kl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13.00, Parkering finns i anslutning. Båtturen går runt </w:t>
      </w:r>
      <w:proofErr w:type="spellStart"/>
      <w:r w:rsidRPr="005061DC">
        <w:rPr>
          <w:rFonts w:ascii="Calibri" w:eastAsia="Calibri" w:hAnsi="Calibri" w:cs="Times New Roman"/>
          <w:lang w:val="sv-SE"/>
        </w:rPr>
        <w:t>Lindholmens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skarvkoloni där havsörnen gärna seglar över för att hitta </w:t>
      </w:r>
      <w:proofErr w:type="gramStart"/>
      <w:r w:rsidRPr="005061DC">
        <w:rPr>
          <w:rFonts w:ascii="Calibri" w:eastAsia="Calibri" w:hAnsi="Calibri" w:cs="Times New Roman"/>
          <w:lang w:val="sv-SE"/>
        </w:rPr>
        <w:t>nån</w:t>
      </w:r>
      <w:proofErr w:type="gramEnd"/>
      <w:r w:rsidRPr="005061DC">
        <w:rPr>
          <w:rFonts w:ascii="Calibri" w:eastAsia="Calibri" w:hAnsi="Calibri" w:cs="Times New Roman"/>
          <w:lang w:val="sv-SE"/>
        </w:rPr>
        <w:t xml:space="preserve"> gobit. Båten går mot klippor och skär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Svensmarös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naturreservat där vi gör ett strandhugg, vidare ser vi vackra hus utmed strandlinjen på Norra Finnö. Åter vid </w:t>
      </w:r>
      <w:proofErr w:type="spellStart"/>
      <w:r w:rsidRPr="005061DC">
        <w:rPr>
          <w:rFonts w:ascii="Calibri" w:eastAsia="Calibri" w:hAnsi="Calibri" w:cs="Times New Roman"/>
          <w:lang w:val="sv-SE"/>
        </w:rPr>
        <w:t>Edgards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på Lagnös brygga </w:t>
      </w:r>
      <w:proofErr w:type="spellStart"/>
      <w:r w:rsidRPr="005061DC">
        <w:rPr>
          <w:rFonts w:ascii="Calibri" w:eastAsia="Calibri" w:hAnsi="Calibri" w:cs="Times New Roman"/>
          <w:lang w:val="sv-SE"/>
        </w:rPr>
        <w:t>kl</w:t>
      </w:r>
      <w:proofErr w:type="spellEnd"/>
      <w:r w:rsidRPr="005061DC">
        <w:rPr>
          <w:rFonts w:ascii="Calibri" w:eastAsia="Calibri" w:hAnsi="Calibri" w:cs="Times New Roman"/>
          <w:lang w:val="sv-SE"/>
        </w:rPr>
        <w:t xml:space="preserve"> 14.30. </w:t>
      </w:r>
    </w:p>
    <w:p w14:paraId="5F2B31EF" w14:textId="361CA9E1" w:rsidR="00833715" w:rsidRDefault="00ED612B" w:rsidP="00833715">
      <w:pPr>
        <w:widowControl/>
        <w:autoSpaceDE/>
        <w:autoSpaceDN/>
        <w:spacing w:after="160" w:line="259" w:lineRule="auto"/>
        <w:ind w:left="720" w:firstLine="30"/>
        <w:contextualSpacing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 xml:space="preserve">Pris: </w:t>
      </w:r>
      <w:r w:rsidR="005061DC" w:rsidRPr="005061DC">
        <w:rPr>
          <w:rFonts w:ascii="Calibri" w:eastAsia="Calibri" w:hAnsi="Calibri" w:cs="Times New Roman"/>
          <w:lang w:val="sv-SE"/>
        </w:rPr>
        <w:t xml:space="preserve">300 kr / </w:t>
      </w:r>
      <w:proofErr w:type="gramStart"/>
      <w:r w:rsidR="005061DC" w:rsidRPr="005061DC">
        <w:rPr>
          <w:rFonts w:ascii="Calibri" w:eastAsia="Calibri" w:hAnsi="Calibri" w:cs="Times New Roman"/>
          <w:lang w:val="sv-SE"/>
        </w:rPr>
        <w:t>vuxen ,</w:t>
      </w:r>
      <w:proofErr w:type="gramEnd"/>
      <w:r w:rsidR="005061DC" w:rsidRPr="005061DC">
        <w:rPr>
          <w:rFonts w:ascii="Calibri" w:eastAsia="Calibri" w:hAnsi="Calibri" w:cs="Times New Roman"/>
          <w:lang w:val="sv-SE"/>
        </w:rPr>
        <w:t xml:space="preserve"> Barn mellan 2-10 år , 150 kr.  Barn under 2 år gratis, barnvagn går lätt att ta med, gratis. </w:t>
      </w:r>
      <w:r>
        <w:rPr>
          <w:rFonts w:ascii="Calibri" w:eastAsia="Calibri" w:hAnsi="Calibri" w:cs="Times New Roman"/>
          <w:lang w:val="sv-SE"/>
        </w:rPr>
        <w:t xml:space="preserve">                     </w:t>
      </w:r>
      <w:r w:rsidR="005061DC" w:rsidRPr="005061DC">
        <w:rPr>
          <w:rFonts w:ascii="Calibri" w:eastAsia="Calibri" w:hAnsi="Calibri" w:cs="Times New Roman"/>
          <w:color w:val="0070C0"/>
          <w:lang w:val="sv-SE"/>
        </w:rPr>
        <w:t>Ta gärna med kajak</w:t>
      </w:r>
      <w:r w:rsidR="005061DC" w:rsidRPr="005061DC">
        <w:rPr>
          <w:rFonts w:ascii="Calibri" w:eastAsia="Calibri" w:hAnsi="Calibri" w:cs="Times New Roman"/>
          <w:lang w:val="sv-SE"/>
        </w:rPr>
        <w:t>.  tillägg 50k</w:t>
      </w:r>
      <w:r w:rsidR="00833715">
        <w:rPr>
          <w:rFonts w:ascii="Calibri" w:eastAsia="Calibri" w:hAnsi="Calibri" w:cs="Times New Roman"/>
          <w:lang w:val="sv-SE"/>
        </w:rPr>
        <w:t>r/st.</w:t>
      </w:r>
    </w:p>
    <w:p w14:paraId="164AA55B" w14:textId="0B9351B6" w:rsidR="00833715" w:rsidRDefault="00984170" w:rsidP="00984170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sv-SE"/>
        </w:rPr>
      </w:pPr>
      <w:r>
        <w:rPr>
          <w:rFonts w:ascii="Calibri" w:eastAsia="Calibri" w:hAnsi="Calibri" w:cs="Times New Roman"/>
          <w:lang w:val="sv-SE"/>
        </w:rPr>
        <w:t xml:space="preserve">              </w:t>
      </w:r>
      <w:r w:rsidR="008D0E9B">
        <w:rPr>
          <w:rFonts w:ascii="Calibri" w:eastAsia="Calibri" w:hAnsi="Calibri" w:cs="Times New Roman"/>
          <w:lang w:val="sv-SE"/>
        </w:rPr>
        <w:t xml:space="preserve"> </w:t>
      </w:r>
      <w:r w:rsidR="005061DC" w:rsidRPr="005061DC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Båtturerna förbokas online, senast </w:t>
      </w:r>
      <w:proofErr w:type="spellStart"/>
      <w:r w:rsidR="005061DC" w:rsidRPr="005061DC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>kl</w:t>
      </w:r>
      <w:proofErr w:type="spellEnd"/>
      <w:r w:rsidR="005061DC" w:rsidRPr="005061DC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 18.00 dagen</w:t>
      </w:r>
      <w:r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 innan</w:t>
      </w:r>
      <w:r w:rsidR="00833715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, båten tar </w:t>
      </w:r>
      <w:r>
        <w:rPr>
          <w:rFonts w:ascii="Calibri" w:eastAsia="Calibri" w:hAnsi="Calibri" w:cs="Times New Roman"/>
          <w:b/>
          <w:bCs/>
          <w:sz w:val="28"/>
          <w:szCs w:val="28"/>
          <w:lang w:val="sv-SE"/>
        </w:rPr>
        <w:t>12 bet</w:t>
      </w:r>
      <w:r w:rsidR="00FB3E6E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>.</w:t>
      </w:r>
    </w:p>
    <w:p w14:paraId="067B9CA0" w14:textId="73D4991A" w:rsidR="008D0E9B" w:rsidRDefault="005061DC" w:rsidP="00833715">
      <w:pPr>
        <w:widowControl/>
        <w:autoSpaceDE/>
        <w:autoSpaceDN/>
        <w:spacing w:after="160" w:line="259" w:lineRule="auto"/>
        <w:ind w:left="720" w:firstLine="30"/>
        <w:contextualSpacing/>
        <w:rPr>
          <w:rFonts w:ascii="Calibri" w:eastAsia="Calibri" w:hAnsi="Calibri" w:cs="Times New Roman"/>
          <w:lang w:val="sv-SE"/>
        </w:rPr>
      </w:pPr>
      <w:r w:rsidRPr="005061DC">
        <w:rPr>
          <w:rFonts w:ascii="Calibri" w:eastAsia="Calibri" w:hAnsi="Calibri" w:cs="Times New Roman"/>
          <w:lang w:val="sv-SE"/>
        </w:rPr>
        <w:t>Minst 4 personer för att båtturen ska</w:t>
      </w:r>
      <w:r w:rsidR="00ED612B">
        <w:rPr>
          <w:rFonts w:ascii="Calibri" w:eastAsia="Calibri" w:hAnsi="Calibri" w:cs="Times New Roman"/>
          <w:lang w:val="sv-SE"/>
        </w:rPr>
        <w:t xml:space="preserve"> bli av.</w:t>
      </w:r>
      <w:r w:rsidR="00833715">
        <w:rPr>
          <w:rFonts w:ascii="Calibri" w:eastAsia="Calibri" w:hAnsi="Calibri" w:cs="Times New Roman"/>
          <w:lang w:val="sv-SE"/>
        </w:rPr>
        <w:t xml:space="preserve"> Kommer båten, och om plats finns går bra att ansluta.</w:t>
      </w:r>
    </w:p>
    <w:p w14:paraId="3E0270D5" w14:textId="0EEBA5CE" w:rsidR="00833715" w:rsidRPr="00833715" w:rsidRDefault="00833715" w:rsidP="00833715">
      <w:pPr>
        <w:widowControl/>
        <w:autoSpaceDE/>
        <w:autoSpaceDN/>
        <w:spacing w:after="160" w:line="259" w:lineRule="auto"/>
        <w:ind w:left="720" w:firstLine="30"/>
        <w:contextualSpacing/>
        <w:rPr>
          <w:rFonts w:ascii="Calibri" w:eastAsia="Calibri" w:hAnsi="Calibri" w:cs="Times New Roman"/>
          <w:lang w:val="sv-SE"/>
        </w:rPr>
      </w:pPr>
      <w:r>
        <w:rPr>
          <w:rFonts w:ascii="Calibri" w:eastAsia="Calibri" w:hAnsi="Calibri" w:cs="Times New Roman"/>
          <w:lang w:val="sv-SE"/>
        </w:rPr>
        <w:t xml:space="preserve">                                     För köp på båten används </w:t>
      </w:r>
      <w:proofErr w:type="spellStart"/>
      <w:r>
        <w:rPr>
          <w:rFonts w:ascii="Calibri" w:eastAsia="Calibri" w:hAnsi="Calibri" w:cs="Times New Roman"/>
          <w:lang w:val="sv-SE"/>
        </w:rPr>
        <w:t>swisch</w:t>
      </w:r>
      <w:proofErr w:type="spellEnd"/>
      <w:r>
        <w:rPr>
          <w:rFonts w:ascii="Calibri" w:eastAsia="Calibri" w:hAnsi="Calibri" w:cs="Times New Roman"/>
          <w:lang w:val="sv-SE"/>
        </w:rPr>
        <w:t xml:space="preserve">. </w:t>
      </w:r>
      <w:r w:rsidR="00836EBD">
        <w:rPr>
          <w:rFonts w:ascii="Calibri" w:eastAsia="Calibri" w:hAnsi="Calibri" w:cs="Times New Roman"/>
          <w:lang w:val="sv-SE"/>
        </w:rPr>
        <w:t>123 506 3607</w:t>
      </w:r>
      <w:r>
        <w:rPr>
          <w:rFonts w:ascii="Calibri" w:eastAsia="Calibri" w:hAnsi="Calibri" w:cs="Times New Roman"/>
          <w:lang w:val="sv-SE"/>
        </w:rPr>
        <w:t>.</w:t>
      </w:r>
    </w:p>
    <w:p w14:paraId="09DDD152" w14:textId="10F5E4F3" w:rsidR="005061DC" w:rsidRDefault="00ED612B" w:rsidP="008D0E9B">
      <w:pPr>
        <w:widowControl/>
        <w:autoSpaceDE/>
        <w:autoSpaceDN/>
        <w:spacing w:after="160" w:line="259" w:lineRule="auto"/>
        <w:ind w:left="1440"/>
        <w:contextualSpacing/>
        <w:rPr>
          <w:rStyle w:val="Hyperlnk"/>
          <w:rFonts w:ascii="Calibri" w:eastAsia="Calibri" w:hAnsi="Calibri" w:cs="Times New Roman"/>
          <w:b/>
          <w:bCs/>
          <w:sz w:val="28"/>
          <w:szCs w:val="28"/>
          <w:lang w:val="sv-SE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          </w:t>
      </w:r>
      <w:r w:rsidR="008D0E9B"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lang w:val="sv-SE"/>
        </w:rPr>
        <w:t xml:space="preserve">                          </w:t>
      </w:r>
      <w:hyperlink r:id="rId6" w:history="1">
        <w:r w:rsidR="008D0E9B" w:rsidRPr="00273A88">
          <w:rPr>
            <w:rStyle w:val="Hyperlnk"/>
            <w:rFonts w:ascii="Calibri" w:eastAsia="Calibri" w:hAnsi="Calibri" w:cs="Times New Roman"/>
            <w:b/>
            <w:bCs/>
            <w:sz w:val="28"/>
            <w:szCs w:val="28"/>
            <w:lang w:val="sv-SE"/>
          </w:rPr>
          <w:t>w</w:t>
        </w:r>
        <w:r w:rsidR="008D0E9B" w:rsidRPr="005061DC">
          <w:rPr>
            <w:rStyle w:val="Hyperlnk"/>
            <w:rFonts w:ascii="Calibri" w:eastAsia="Calibri" w:hAnsi="Calibri" w:cs="Times New Roman"/>
            <w:b/>
            <w:bCs/>
            <w:sz w:val="28"/>
            <w:szCs w:val="28"/>
            <w:lang w:val="sv-SE"/>
          </w:rPr>
          <w:t>ww.sanktannabb.se</w:t>
        </w:r>
      </w:hyperlink>
    </w:p>
    <w:p w14:paraId="42E58566" w14:textId="051DD8FC" w:rsidR="008D0E9B" w:rsidRPr="005061DC" w:rsidRDefault="008D0E9B" w:rsidP="008D0E9B">
      <w:pPr>
        <w:widowControl/>
        <w:autoSpaceDE/>
        <w:autoSpaceDN/>
        <w:spacing w:after="160" w:line="259" w:lineRule="auto"/>
        <w:ind w:left="1440"/>
        <w:contextualSpacing/>
        <w:rPr>
          <w:rFonts w:ascii="Calibri" w:eastAsia="Calibri" w:hAnsi="Calibri" w:cs="Times New Roman"/>
          <w:b/>
          <w:bCs/>
          <w:sz w:val="28"/>
          <w:szCs w:val="28"/>
          <w:lang w:val="sv-SE"/>
        </w:rPr>
      </w:pPr>
    </w:p>
    <w:p w14:paraId="1DB3F282" w14:textId="77777777" w:rsidR="005061DC" w:rsidRPr="005061DC" w:rsidRDefault="005061DC" w:rsidP="005061D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  <w:lang w:val="sv-SE"/>
        </w:rPr>
      </w:pPr>
    </w:p>
    <w:p w14:paraId="1FF0156F" w14:textId="77777777" w:rsidR="005061DC" w:rsidRPr="00ED612B" w:rsidRDefault="005061DC" w:rsidP="007D135F">
      <w:pPr>
        <w:ind w:left="1445"/>
        <w:rPr>
          <w:rFonts w:ascii="Times New Roman"/>
          <w:sz w:val="20"/>
          <w:lang w:val="sv-SE"/>
        </w:rPr>
      </w:pPr>
    </w:p>
    <w:sectPr w:rsidR="005061DC" w:rsidRPr="00ED612B" w:rsidSect="005061DC">
      <w:type w:val="continuous"/>
      <w:pgSz w:w="11910" w:h="16840"/>
      <w:pgMar w:top="2421" w:right="1100" w:bottom="2421" w:left="2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278B"/>
    <w:multiLevelType w:val="hybridMultilevel"/>
    <w:tmpl w:val="6CB84E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A97"/>
    <w:multiLevelType w:val="hybridMultilevel"/>
    <w:tmpl w:val="11CC28DA"/>
    <w:lvl w:ilvl="0" w:tplc="A05204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96C"/>
    <w:rsid w:val="000B25CB"/>
    <w:rsid w:val="005061DC"/>
    <w:rsid w:val="007D135F"/>
    <w:rsid w:val="00833715"/>
    <w:rsid w:val="00836EBD"/>
    <w:rsid w:val="008D0E9B"/>
    <w:rsid w:val="00984170"/>
    <w:rsid w:val="00CB796C"/>
    <w:rsid w:val="00ED612B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91CB"/>
  <w15:docId w15:val="{DF9B590C-B21F-4D46-9938-A64937A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8D0E9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tannab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Britta_Lennart_Orange_Vimpel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Britta_Lennart_Orange_Vimpel</dc:title>
  <cp:lastModifiedBy>Britta Andersson</cp:lastModifiedBy>
  <cp:revision>3</cp:revision>
  <dcterms:created xsi:type="dcterms:W3CDTF">2021-06-22T14:11:00Z</dcterms:created>
  <dcterms:modified xsi:type="dcterms:W3CDTF">2021-06-22T14:18:00Z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2021-06-17T00:00:00Z</vt:filetime>
  </property>
</Properties>
</file>